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AE902" w14:textId="394C81B3" w:rsidR="00DD0B71" w:rsidRPr="006E4E3F" w:rsidRDefault="00DD0B71" w:rsidP="00BD2A84">
      <w:pPr>
        <w:pStyle w:val="Podnadpis"/>
        <w:spacing w:line="276" w:lineRule="auto"/>
        <w:ind w:right="-2"/>
        <w:rPr>
          <w:rFonts w:ascii="Times New Roman" w:eastAsia="Arial" w:hAnsi="Times New Roman"/>
          <w:sz w:val="24"/>
          <w:szCs w:val="24"/>
        </w:rPr>
      </w:pPr>
      <w:r w:rsidRPr="006E4E3F">
        <w:rPr>
          <w:rFonts w:ascii="Times New Roman" w:eastAsia="Arial" w:hAnsi="Times New Roman"/>
          <w:sz w:val="24"/>
          <w:szCs w:val="24"/>
        </w:rPr>
        <w:t xml:space="preserve">ČESTNÉ PROHLÁŠENÍ </w:t>
      </w:r>
    </w:p>
    <w:p w14:paraId="4718896B" w14:textId="77777777" w:rsidR="00DD0B71" w:rsidRPr="006E4E3F" w:rsidRDefault="00DD0B71" w:rsidP="00BD2A84">
      <w:pPr>
        <w:pStyle w:val="Podnadpis"/>
        <w:spacing w:line="276" w:lineRule="auto"/>
        <w:ind w:right="-2"/>
        <w:rPr>
          <w:rFonts w:ascii="Times New Roman" w:eastAsia="Arial" w:hAnsi="Times New Roman"/>
          <w:sz w:val="24"/>
          <w:szCs w:val="24"/>
        </w:rPr>
      </w:pPr>
    </w:p>
    <w:p w14:paraId="2FB263C7" w14:textId="4B748B4B" w:rsidR="05CECEBE" w:rsidRPr="006E4E3F" w:rsidRDefault="05CECEBE" w:rsidP="00BD2A84">
      <w:pPr>
        <w:tabs>
          <w:tab w:val="left" w:pos="0"/>
          <w:tab w:val="left" w:pos="360"/>
        </w:tabs>
        <w:spacing w:line="276" w:lineRule="auto"/>
        <w:jc w:val="center"/>
        <w:rPr>
          <w:rFonts w:eastAsia="Arial"/>
          <w:b/>
          <w:bCs/>
          <w:sz w:val="22"/>
          <w:szCs w:val="22"/>
        </w:rPr>
      </w:pPr>
      <w:r w:rsidRPr="006E4E3F">
        <w:rPr>
          <w:rFonts w:eastAsia="Arial"/>
          <w:b/>
          <w:bCs/>
          <w:sz w:val="22"/>
          <w:szCs w:val="22"/>
        </w:rPr>
        <w:t>ve vztahu k mezinárodním sankcím přijatým Evropskou unií v souvislosti s ruskou agresí na území Ukrajiny vůči Rusku a Bělorusku</w:t>
      </w:r>
    </w:p>
    <w:p w14:paraId="45B576A8" w14:textId="476A53E2" w:rsidR="31FCB275" w:rsidRPr="006E4E3F" w:rsidRDefault="31FCB275" w:rsidP="00BD2A84">
      <w:pPr>
        <w:pStyle w:val="Podnadpis"/>
        <w:spacing w:line="276" w:lineRule="auto"/>
        <w:ind w:right="-2"/>
        <w:rPr>
          <w:rFonts w:ascii="Times New Roman" w:eastAsia="Arial" w:hAnsi="Times New Roman"/>
          <w:i/>
          <w:iCs/>
          <w:sz w:val="22"/>
          <w:szCs w:val="22"/>
        </w:rPr>
      </w:pPr>
    </w:p>
    <w:p w14:paraId="069894DD" w14:textId="77777777" w:rsidR="00DD0B71" w:rsidRPr="006E4E3F" w:rsidRDefault="00DD0B71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sz w:val="22"/>
          <w:szCs w:val="22"/>
        </w:rPr>
      </w:pPr>
    </w:p>
    <w:p w14:paraId="2693A7D2" w14:textId="77777777" w:rsidR="00DD0B71" w:rsidRPr="006E4E3F" w:rsidRDefault="00DD0B71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sz w:val="22"/>
          <w:szCs w:val="22"/>
        </w:rPr>
      </w:pPr>
    </w:p>
    <w:p w14:paraId="0999EC59" w14:textId="77777777" w:rsidR="00DD0B71" w:rsidRPr="006E4E3F" w:rsidRDefault="00DD0B71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6E4E3F">
        <w:rPr>
          <w:rFonts w:ascii="Times New Roman" w:eastAsia="Arial" w:hAnsi="Times New Roman"/>
          <w:sz w:val="22"/>
          <w:szCs w:val="22"/>
        </w:rPr>
        <w:t>Dodavatel:</w:t>
      </w:r>
      <w:r w:rsidRPr="006E4E3F">
        <w:rPr>
          <w:rFonts w:ascii="Times New Roman" w:eastAsia="Arial" w:hAnsi="Times New Roman"/>
          <w:b w:val="0"/>
          <w:sz w:val="22"/>
          <w:szCs w:val="22"/>
        </w:rPr>
        <w:t xml:space="preserve">   </w:t>
      </w:r>
    </w:p>
    <w:p w14:paraId="710CC9A0" w14:textId="392A8212" w:rsidR="00DD0B71" w:rsidRPr="005D2A96" w:rsidRDefault="00DD0B71" w:rsidP="00BD2A84">
      <w:pPr>
        <w:spacing w:line="276" w:lineRule="auto"/>
        <w:ind w:right="-2"/>
        <w:jc w:val="both"/>
        <w:rPr>
          <w:rFonts w:eastAsia="Arial"/>
          <w:sz w:val="22"/>
          <w:szCs w:val="22"/>
        </w:rPr>
      </w:pPr>
      <w:r w:rsidRPr="006E4E3F">
        <w:rPr>
          <w:rFonts w:eastAsia="Arial"/>
          <w:sz w:val="22"/>
          <w:szCs w:val="22"/>
        </w:rPr>
        <w:t xml:space="preserve">název: </w:t>
      </w:r>
      <w:r w:rsidRPr="006E4E3F">
        <w:tab/>
      </w:r>
      <w:bookmarkStart w:id="0" w:name="_Hlk95488528"/>
      <w:r w:rsidR="005D2A96">
        <w:t xml:space="preserve">         </w:t>
      </w:r>
      <w:proofErr w:type="gramStart"/>
      <w:r w:rsidR="005D2A96">
        <w:t xml:space="preserve">   </w:t>
      </w:r>
      <w:r w:rsidR="00072B20" w:rsidRPr="005D2A96">
        <w:rPr>
          <w:rFonts w:eastAsia="Arial"/>
          <w:sz w:val="22"/>
          <w:szCs w:val="22"/>
        </w:rPr>
        <w:t>(</w:t>
      </w:r>
      <w:proofErr w:type="gramEnd"/>
      <w:r w:rsidR="00072B20" w:rsidRPr="005D2A96">
        <w:rPr>
          <w:rFonts w:eastAsia="Arial"/>
          <w:sz w:val="22"/>
          <w:szCs w:val="22"/>
        </w:rPr>
        <w:t>doplní účastník)</w:t>
      </w:r>
    </w:p>
    <w:bookmarkEnd w:id="0"/>
    <w:p w14:paraId="1F5DC7E7" w14:textId="7DF14AA0" w:rsidR="00DD0B71" w:rsidRPr="005D2A96" w:rsidRDefault="00DD0B71" w:rsidP="00BD2A84">
      <w:pPr>
        <w:spacing w:line="276" w:lineRule="auto"/>
        <w:ind w:right="-2"/>
        <w:jc w:val="both"/>
        <w:rPr>
          <w:rFonts w:eastAsia="Arial"/>
          <w:sz w:val="22"/>
          <w:szCs w:val="22"/>
        </w:rPr>
      </w:pPr>
      <w:r w:rsidRPr="005D2A96">
        <w:rPr>
          <w:rFonts w:eastAsia="Arial"/>
          <w:sz w:val="22"/>
          <w:szCs w:val="22"/>
        </w:rPr>
        <w:t>sídlo:</w:t>
      </w:r>
      <w:r w:rsidRPr="005D2A96">
        <w:tab/>
      </w:r>
      <w:r w:rsidRPr="005D2A96">
        <w:tab/>
      </w:r>
      <w:r w:rsidR="00072B20" w:rsidRPr="005D2A96">
        <w:rPr>
          <w:rFonts w:eastAsia="Arial"/>
          <w:sz w:val="22"/>
          <w:szCs w:val="22"/>
        </w:rPr>
        <w:t>(doplní účastník)</w:t>
      </w:r>
      <w:r w:rsidRPr="005D2A96">
        <w:tab/>
      </w:r>
    </w:p>
    <w:p w14:paraId="6BCAAADA" w14:textId="08116CCB" w:rsidR="00DD0B71" w:rsidRPr="006E4E3F" w:rsidRDefault="00DD0B71" w:rsidP="00BD2A84">
      <w:pPr>
        <w:spacing w:line="276" w:lineRule="auto"/>
        <w:ind w:right="-2"/>
        <w:jc w:val="both"/>
        <w:rPr>
          <w:rFonts w:eastAsia="Arial"/>
          <w:sz w:val="22"/>
          <w:szCs w:val="22"/>
        </w:rPr>
      </w:pPr>
      <w:r w:rsidRPr="005D2A96">
        <w:rPr>
          <w:rFonts w:eastAsia="Arial"/>
          <w:sz w:val="22"/>
          <w:szCs w:val="22"/>
        </w:rPr>
        <w:t xml:space="preserve">IČO: </w:t>
      </w:r>
      <w:r w:rsidRPr="005D2A96">
        <w:tab/>
      </w:r>
      <w:r w:rsidRPr="005D2A96">
        <w:rPr>
          <w:rFonts w:eastAsia="Arial"/>
          <w:sz w:val="22"/>
          <w:szCs w:val="22"/>
        </w:rPr>
        <w:t xml:space="preserve"> </w:t>
      </w:r>
      <w:r w:rsidRPr="005D2A96">
        <w:tab/>
      </w:r>
      <w:r w:rsidR="00072B20" w:rsidRPr="005D2A96">
        <w:rPr>
          <w:rFonts w:eastAsia="Arial"/>
          <w:sz w:val="22"/>
          <w:szCs w:val="22"/>
        </w:rPr>
        <w:t>(doplní účastník)</w:t>
      </w:r>
    </w:p>
    <w:p w14:paraId="58D0BE25" w14:textId="77777777" w:rsidR="00DD0B71" w:rsidRPr="006E4E3F" w:rsidRDefault="00DD0B71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027655F5" w14:textId="77777777" w:rsidR="00DD0B71" w:rsidRPr="006E4E3F" w:rsidRDefault="00DD0B71" w:rsidP="00BD2A84">
      <w:pPr>
        <w:autoSpaceDE w:val="0"/>
        <w:autoSpaceDN w:val="0"/>
        <w:adjustRightInd w:val="0"/>
        <w:spacing w:line="276" w:lineRule="auto"/>
        <w:jc w:val="both"/>
        <w:rPr>
          <w:rFonts w:eastAsia="Arial"/>
          <w:b/>
          <w:bCs/>
          <w:sz w:val="22"/>
          <w:szCs w:val="22"/>
        </w:rPr>
      </w:pPr>
    </w:p>
    <w:p w14:paraId="2E3BA39B" w14:textId="5222F1AC" w:rsidR="00FD1BFE" w:rsidRPr="006E4E3F" w:rsidRDefault="00DD0B71" w:rsidP="00B534AA">
      <w:pPr>
        <w:tabs>
          <w:tab w:val="left" w:pos="2340"/>
        </w:tabs>
        <w:spacing w:line="276" w:lineRule="auto"/>
        <w:contextualSpacing/>
        <w:jc w:val="both"/>
        <w:rPr>
          <w:rFonts w:eastAsia="Arial"/>
          <w:b/>
          <w:bCs/>
          <w:sz w:val="22"/>
          <w:szCs w:val="22"/>
        </w:rPr>
      </w:pPr>
      <w:r w:rsidRPr="006E4E3F">
        <w:rPr>
          <w:rFonts w:eastAsia="Arial"/>
          <w:b/>
          <w:bCs/>
          <w:sz w:val="22"/>
          <w:szCs w:val="22"/>
        </w:rPr>
        <w:t xml:space="preserve">Prohlašuji, že jako uchazeč </w:t>
      </w:r>
      <w:r w:rsidR="00117273">
        <w:rPr>
          <w:rFonts w:eastAsia="Arial"/>
          <w:b/>
          <w:bCs/>
          <w:sz w:val="22"/>
          <w:szCs w:val="22"/>
        </w:rPr>
        <w:t xml:space="preserve">o </w:t>
      </w:r>
      <w:r w:rsidR="00117273" w:rsidRPr="002E5C85">
        <w:rPr>
          <w:rFonts w:eastAsia="Arial"/>
          <w:b/>
          <w:bCs/>
          <w:sz w:val="22"/>
          <w:szCs w:val="22"/>
        </w:rPr>
        <w:t>veřejnou zakázku</w:t>
      </w:r>
      <w:r w:rsidRPr="006E4E3F">
        <w:rPr>
          <w:rFonts w:eastAsia="Arial"/>
          <w:b/>
          <w:bCs/>
          <w:sz w:val="22"/>
          <w:szCs w:val="22"/>
        </w:rPr>
        <w:t xml:space="preserve"> </w:t>
      </w:r>
      <w:r w:rsidR="001D2D1A" w:rsidRPr="006E4E3F">
        <w:rPr>
          <w:rFonts w:eastAsia="Arial"/>
          <w:b/>
          <w:bCs/>
          <w:sz w:val="22"/>
          <w:szCs w:val="22"/>
        </w:rPr>
        <w:t>s názvem</w:t>
      </w:r>
      <w:r w:rsidR="001D2D1A" w:rsidRPr="006E4E3F">
        <w:rPr>
          <w:rFonts w:eastAsia="Arial"/>
          <w:sz w:val="22"/>
          <w:szCs w:val="22"/>
        </w:rPr>
        <w:t xml:space="preserve"> </w:t>
      </w:r>
      <w:r w:rsidR="005C4B62" w:rsidRPr="005C4B62">
        <w:rPr>
          <w:rFonts w:eastAsia="Arial"/>
          <w:b/>
          <w:bCs/>
          <w:sz w:val="22"/>
          <w:szCs w:val="22"/>
        </w:rPr>
        <w:t>„Rekonstrukce hygienických místností“</w:t>
      </w:r>
      <w:r w:rsidR="005C4B62">
        <w:rPr>
          <w:rFonts w:eastAsia="Arial"/>
          <w:b/>
          <w:bCs/>
          <w:sz w:val="22"/>
          <w:szCs w:val="22"/>
        </w:rPr>
        <w:t xml:space="preserve"> </w:t>
      </w:r>
      <w:r w:rsidR="000331CF" w:rsidRPr="006D3328">
        <w:rPr>
          <w:rFonts w:eastAsia="Arial"/>
          <w:b/>
          <w:bCs/>
          <w:sz w:val="22"/>
          <w:szCs w:val="22"/>
        </w:rPr>
        <w:t xml:space="preserve">spisovým číslem </w:t>
      </w:r>
      <w:r w:rsidR="000C1096" w:rsidRPr="006D3328">
        <w:rPr>
          <w:rFonts w:eastAsia="Arial"/>
          <w:b/>
          <w:bCs/>
          <w:sz w:val="22"/>
          <w:szCs w:val="22"/>
        </w:rPr>
        <w:t>řízení</w:t>
      </w:r>
      <w:r w:rsidR="000331CF" w:rsidRPr="006D3328">
        <w:rPr>
          <w:rFonts w:eastAsia="Arial"/>
          <w:b/>
          <w:bCs/>
          <w:sz w:val="22"/>
          <w:szCs w:val="22"/>
        </w:rPr>
        <w:t xml:space="preserve"> „</w:t>
      </w:r>
      <w:r w:rsidR="00956B5E" w:rsidRPr="006D3328">
        <w:rPr>
          <w:rFonts w:eastAsia="Arial"/>
          <w:b/>
          <w:bCs/>
          <w:sz w:val="22"/>
          <w:szCs w:val="22"/>
        </w:rPr>
        <w:t>VZ/0</w:t>
      </w:r>
      <w:r w:rsidR="005C4B62">
        <w:rPr>
          <w:rFonts w:eastAsia="Arial"/>
          <w:b/>
          <w:bCs/>
          <w:sz w:val="22"/>
          <w:szCs w:val="22"/>
        </w:rPr>
        <w:t>3</w:t>
      </w:r>
      <w:r w:rsidR="00956B5E" w:rsidRPr="006D3328">
        <w:rPr>
          <w:rFonts w:eastAsia="Arial"/>
          <w:b/>
          <w:bCs/>
          <w:sz w:val="22"/>
          <w:szCs w:val="22"/>
        </w:rPr>
        <w:t>/EU/202</w:t>
      </w:r>
      <w:r w:rsidR="006D3328" w:rsidRPr="006D3328">
        <w:rPr>
          <w:rFonts w:eastAsia="Arial"/>
          <w:b/>
          <w:bCs/>
          <w:sz w:val="22"/>
          <w:szCs w:val="22"/>
        </w:rPr>
        <w:t>6</w:t>
      </w:r>
      <w:r w:rsidR="000331CF" w:rsidRPr="006D3328">
        <w:rPr>
          <w:rFonts w:eastAsia="Arial"/>
          <w:b/>
          <w:bCs/>
          <w:sz w:val="22"/>
          <w:szCs w:val="22"/>
        </w:rPr>
        <w:t>“,</w:t>
      </w:r>
      <w:r w:rsidRPr="006E4E3F">
        <w:rPr>
          <w:rFonts w:eastAsia="Arial"/>
          <w:b/>
          <w:bCs/>
          <w:sz w:val="22"/>
          <w:szCs w:val="22"/>
        </w:rPr>
        <w:t xml:space="preserve"> nejsem dodavatelem ve smyslu nařízení Rady EU č. 2022/576</w:t>
      </w:r>
      <w:r w:rsidR="000331CF" w:rsidRPr="006E4E3F">
        <w:rPr>
          <w:rFonts w:eastAsia="Arial"/>
          <w:b/>
          <w:bCs/>
          <w:sz w:val="22"/>
          <w:szCs w:val="22"/>
        </w:rPr>
        <w:t>.</w:t>
      </w:r>
      <w:r w:rsidRPr="006E4E3F">
        <w:rPr>
          <w:rFonts w:eastAsia="Arial"/>
          <w:b/>
          <w:bCs/>
          <w:sz w:val="22"/>
          <w:szCs w:val="22"/>
        </w:rPr>
        <w:t xml:space="preserve"> </w:t>
      </w:r>
    </w:p>
    <w:p w14:paraId="5B1B8893" w14:textId="208BCCC7" w:rsidR="00DD0B71" w:rsidRPr="006E4E3F" w:rsidRDefault="000331CF" w:rsidP="00B534AA">
      <w:pPr>
        <w:tabs>
          <w:tab w:val="left" w:pos="2340"/>
        </w:tabs>
        <w:spacing w:line="276" w:lineRule="auto"/>
        <w:contextualSpacing/>
        <w:jc w:val="both"/>
        <w:rPr>
          <w:rFonts w:eastAsia="Arial"/>
          <w:b/>
          <w:bCs/>
          <w:sz w:val="22"/>
          <w:szCs w:val="22"/>
        </w:rPr>
      </w:pPr>
      <w:r w:rsidRPr="006E4E3F">
        <w:rPr>
          <w:rFonts w:eastAsia="Arial"/>
          <w:b/>
          <w:bCs/>
          <w:sz w:val="22"/>
          <w:szCs w:val="22"/>
        </w:rPr>
        <w:t>Tedy</w:t>
      </w:r>
      <w:r w:rsidR="00DD0B71" w:rsidRPr="006E4E3F">
        <w:rPr>
          <w:rFonts w:eastAsia="Arial"/>
          <w:b/>
          <w:bCs/>
          <w:sz w:val="22"/>
          <w:szCs w:val="22"/>
        </w:rPr>
        <w:t xml:space="preserve"> nejsem:</w:t>
      </w:r>
    </w:p>
    <w:p w14:paraId="4A536843" w14:textId="77777777" w:rsidR="00DD0B71" w:rsidRPr="006E4E3F" w:rsidRDefault="00DD0B71" w:rsidP="00BD2A84">
      <w:pPr>
        <w:autoSpaceDE w:val="0"/>
        <w:autoSpaceDN w:val="0"/>
        <w:adjustRightInd w:val="0"/>
        <w:spacing w:line="276" w:lineRule="auto"/>
        <w:jc w:val="both"/>
        <w:rPr>
          <w:rFonts w:eastAsia="Arial"/>
          <w:b/>
          <w:bCs/>
          <w:sz w:val="22"/>
          <w:szCs w:val="22"/>
        </w:rPr>
      </w:pPr>
    </w:p>
    <w:p w14:paraId="7CD3ABA7" w14:textId="77777777" w:rsidR="00DD0B71" w:rsidRPr="006E4E3F" w:rsidRDefault="00DD0B71" w:rsidP="00BD2A84">
      <w:pPr>
        <w:autoSpaceDE w:val="0"/>
        <w:autoSpaceDN w:val="0"/>
        <w:adjustRightInd w:val="0"/>
        <w:spacing w:line="276" w:lineRule="auto"/>
        <w:jc w:val="both"/>
        <w:rPr>
          <w:rFonts w:eastAsia="Arial"/>
          <w:sz w:val="22"/>
          <w:szCs w:val="22"/>
        </w:rPr>
      </w:pPr>
      <w:r w:rsidRPr="006E4E3F">
        <w:rPr>
          <w:rFonts w:eastAsia="Arial"/>
          <w:sz w:val="22"/>
          <w:szCs w:val="22"/>
        </w:rPr>
        <w:t>a) ruským státním příslušníkem, fyzickou či právnickou osobou, subjektem či orgánem se sídlem v Rusku,</w:t>
      </w:r>
    </w:p>
    <w:p w14:paraId="5F6D1349" w14:textId="77777777" w:rsidR="00DD0B71" w:rsidRPr="006E4E3F" w:rsidRDefault="00DD0B71" w:rsidP="00BD2A84">
      <w:pPr>
        <w:autoSpaceDE w:val="0"/>
        <w:autoSpaceDN w:val="0"/>
        <w:adjustRightInd w:val="0"/>
        <w:spacing w:line="276" w:lineRule="auto"/>
        <w:jc w:val="both"/>
        <w:rPr>
          <w:rFonts w:eastAsia="Arial"/>
          <w:sz w:val="22"/>
          <w:szCs w:val="22"/>
        </w:rPr>
      </w:pPr>
      <w:r w:rsidRPr="006E4E3F">
        <w:rPr>
          <w:rFonts w:eastAsia="Arial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6E4E3F" w:rsidRDefault="00DD0B71" w:rsidP="00BD2A84">
      <w:pPr>
        <w:autoSpaceDE w:val="0"/>
        <w:autoSpaceDN w:val="0"/>
        <w:adjustRightInd w:val="0"/>
        <w:spacing w:line="276" w:lineRule="auto"/>
        <w:jc w:val="both"/>
        <w:rPr>
          <w:rFonts w:eastAsia="Arial"/>
          <w:sz w:val="22"/>
          <w:szCs w:val="22"/>
        </w:rPr>
      </w:pPr>
      <w:r w:rsidRPr="006E4E3F">
        <w:rPr>
          <w:rFonts w:eastAsia="Arial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6E4E3F" w:rsidRDefault="00DD0B71" w:rsidP="00BD2A84">
      <w:pPr>
        <w:autoSpaceDE w:val="0"/>
        <w:autoSpaceDN w:val="0"/>
        <w:adjustRightInd w:val="0"/>
        <w:spacing w:line="276" w:lineRule="auto"/>
        <w:jc w:val="both"/>
        <w:rPr>
          <w:rFonts w:eastAsia="Arial"/>
          <w:sz w:val="22"/>
          <w:szCs w:val="22"/>
        </w:rPr>
      </w:pPr>
    </w:p>
    <w:p w14:paraId="600AE8B5" w14:textId="64E5C747" w:rsidR="00DD0B71" w:rsidRPr="006E4E3F" w:rsidRDefault="00072B20" w:rsidP="00BD2A84">
      <w:pPr>
        <w:autoSpaceDE w:val="0"/>
        <w:autoSpaceDN w:val="0"/>
        <w:adjustRightInd w:val="0"/>
        <w:spacing w:line="276" w:lineRule="auto"/>
        <w:jc w:val="both"/>
        <w:rPr>
          <w:rFonts w:eastAsia="Arial"/>
          <w:sz w:val="22"/>
          <w:szCs w:val="22"/>
        </w:rPr>
      </w:pPr>
      <w:r w:rsidRPr="006E4E3F">
        <w:rPr>
          <w:rFonts w:eastAsia="Arial"/>
          <w:sz w:val="22"/>
          <w:szCs w:val="22"/>
        </w:rPr>
        <w:t>Dále</w:t>
      </w:r>
      <w:r w:rsidR="00DD0B71" w:rsidRPr="006E4E3F">
        <w:rPr>
          <w:rFonts w:eastAsia="Arial"/>
          <w:sz w:val="22"/>
          <w:szCs w:val="22"/>
        </w:rPr>
        <w:t xml:space="preserve"> prohlašuji,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6E4E3F" w:rsidRDefault="00DD0B71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13B2FE53" w14:textId="6F0E8E2C" w:rsidR="00DD0B71" w:rsidRPr="006E4E3F" w:rsidRDefault="01338067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bCs/>
          <w:sz w:val="22"/>
          <w:szCs w:val="22"/>
        </w:rPr>
      </w:pPr>
      <w:r w:rsidRPr="006E4E3F">
        <w:rPr>
          <w:rFonts w:ascii="Times New Roman" w:eastAsia="Arial" w:hAnsi="Times New Roman"/>
          <w:bCs/>
          <w:sz w:val="22"/>
          <w:szCs w:val="22"/>
        </w:rPr>
        <w:t xml:space="preserve">Dodavatel čestně prohlašuje, že neobchoduje se </w:t>
      </w:r>
      <w:r w:rsidR="002C6BFE" w:rsidRPr="006E4E3F">
        <w:rPr>
          <w:rFonts w:ascii="Times New Roman" w:eastAsia="Arial" w:hAnsi="Times New Roman"/>
          <w:bCs/>
          <w:sz w:val="22"/>
          <w:szCs w:val="22"/>
        </w:rPr>
        <w:t>sankcionovaným zbožím</w:t>
      </w:r>
      <w:r w:rsidRPr="006E4E3F">
        <w:rPr>
          <w:rFonts w:ascii="Times New Roman" w:eastAsia="Arial" w:hAnsi="Times New Roman"/>
          <w:bCs/>
          <w:sz w:val="22"/>
          <w:szCs w:val="22"/>
        </w:rPr>
        <w:t>, které se nachází v Rusku nebo Bělorusku či z Ruska nebo Běloruska pochází a nenabízí takové zboží v rámci plnění veřejných zakázek.</w:t>
      </w:r>
    </w:p>
    <w:p w14:paraId="72C4AC37" w14:textId="5DC3A969" w:rsidR="00DD0B71" w:rsidRPr="006E4E3F" w:rsidRDefault="00DD0B71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142B3FCD" w14:textId="75E5F960" w:rsidR="00DD0B71" w:rsidRPr="006E4E3F" w:rsidRDefault="00072B20" w:rsidP="00BD2A84">
      <w:pPr>
        <w:shd w:val="clear" w:color="auto" w:fill="FFFFFF" w:themeFill="background1"/>
        <w:spacing w:before="120" w:line="276" w:lineRule="auto"/>
        <w:jc w:val="both"/>
        <w:rPr>
          <w:rFonts w:eastAsia="Arial"/>
          <w:b/>
          <w:bCs/>
          <w:sz w:val="22"/>
          <w:szCs w:val="22"/>
        </w:rPr>
      </w:pPr>
      <w:r w:rsidRPr="006E4E3F">
        <w:rPr>
          <w:rFonts w:eastAsia="Arial"/>
          <w:b/>
          <w:bCs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</w:t>
      </w:r>
      <w:r w:rsidR="00D2630A" w:rsidRPr="006E4E3F">
        <w:rPr>
          <w:rFonts w:eastAsia="Arial"/>
          <w:b/>
          <w:bCs/>
          <w:sz w:val="22"/>
          <w:szCs w:val="22"/>
        </w:rPr>
        <w:t>h.</w:t>
      </w:r>
    </w:p>
    <w:p w14:paraId="24E996B9" w14:textId="77777777" w:rsidR="00FD1BFE" w:rsidRPr="006E4E3F" w:rsidRDefault="00FD1BFE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543B03A9" w14:textId="6B57D2E1" w:rsidR="00DD0B71" w:rsidRPr="005D2A96" w:rsidRDefault="00DD0B71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proofErr w:type="gramStart"/>
      <w:r w:rsidRPr="006E4E3F">
        <w:rPr>
          <w:rFonts w:ascii="Times New Roman" w:eastAsia="Arial" w:hAnsi="Times New Roman"/>
          <w:b w:val="0"/>
          <w:sz w:val="22"/>
          <w:szCs w:val="22"/>
        </w:rPr>
        <w:t xml:space="preserve">Datum: </w:t>
      </w:r>
      <w:r w:rsidR="005D2A96">
        <w:rPr>
          <w:rFonts w:ascii="Times New Roman" w:eastAsia="Arial" w:hAnsi="Times New Roman"/>
          <w:b w:val="0"/>
          <w:sz w:val="22"/>
          <w:szCs w:val="22"/>
        </w:rPr>
        <w:t xml:space="preserve">  </w:t>
      </w:r>
      <w:proofErr w:type="gramEnd"/>
      <w:r w:rsidR="005D2A96">
        <w:rPr>
          <w:rFonts w:ascii="Times New Roman" w:eastAsia="Arial" w:hAnsi="Times New Roman"/>
          <w:b w:val="0"/>
          <w:sz w:val="22"/>
          <w:szCs w:val="22"/>
        </w:rPr>
        <w:t xml:space="preserve">                  </w:t>
      </w:r>
      <w:proofErr w:type="gramStart"/>
      <w:r w:rsidR="005D2A96">
        <w:rPr>
          <w:rFonts w:ascii="Times New Roman" w:eastAsia="Arial" w:hAnsi="Times New Roman"/>
          <w:b w:val="0"/>
          <w:sz w:val="22"/>
          <w:szCs w:val="22"/>
        </w:rPr>
        <w:t xml:space="preserve">   </w:t>
      </w:r>
      <w:r w:rsidR="00072B20" w:rsidRPr="005D2A96">
        <w:rPr>
          <w:rFonts w:ascii="Times New Roman" w:eastAsia="Arial" w:hAnsi="Times New Roman"/>
          <w:b w:val="0"/>
          <w:sz w:val="22"/>
          <w:szCs w:val="22"/>
        </w:rPr>
        <w:t>(</w:t>
      </w:r>
      <w:proofErr w:type="gramEnd"/>
      <w:r w:rsidR="00072B20" w:rsidRPr="005D2A96">
        <w:rPr>
          <w:rFonts w:ascii="Times New Roman" w:eastAsia="Arial" w:hAnsi="Times New Roman"/>
          <w:b w:val="0"/>
          <w:sz w:val="22"/>
          <w:szCs w:val="22"/>
        </w:rPr>
        <w:t>doplní účastník)</w:t>
      </w:r>
    </w:p>
    <w:p w14:paraId="65AD2546" w14:textId="77777777" w:rsidR="00C977FA" w:rsidRPr="005D2A96" w:rsidRDefault="00C977FA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7708528B" w14:textId="77777777" w:rsidR="00DD0B71" w:rsidRPr="005D2A96" w:rsidRDefault="00DD0B71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5D2A96">
        <w:rPr>
          <w:rFonts w:ascii="Times New Roman" w:eastAsia="Arial" w:hAnsi="Times New Roman"/>
          <w:b w:val="0"/>
          <w:sz w:val="22"/>
          <w:szCs w:val="22"/>
        </w:rPr>
        <w:t>……………………………………………………</w:t>
      </w:r>
    </w:p>
    <w:p w14:paraId="220A30CC" w14:textId="77777777" w:rsidR="00072B20" w:rsidRPr="006E4E3F" w:rsidRDefault="00072B20" w:rsidP="00BD2A84">
      <w:pPr>
        <w:pStyle w:val="Odstavecseseznamem"/>
        <w:spacing w:after="60" w:line="276" w:lineRule="auto"/>
        <w:ind w:left="0" w:right="-991"/>
        <w:rPr>
          <w:rFonts w:ascii="Times New Roman" w:eastAsia="Arial" w:hAnsi="Times New Roman" w:cs="Times New Roman"/>
          <w:b/>
          <w:bCs/>
          <w:sz w:val="22"/>
          <w:szCs w:val="22"/>
        </w:rPr>
      </w:pPr>
      <w:r w:rsidRPr="005D2A96">
        <w:rPr>
          <w:rFonts w:ascii="Times New Roman" w:eastAsia="Arial" w:hAnsi="Times New Roman" w:cs="Times New Roman"/>
          <w:sz w:val="22"/>
          <w:szCs w:val="22"/>
        </w:rPr>
        <w:t>(jméno a příjmení, funkce – doplní účastník)</w:t>
      </w:r>
    </w:p>
    <w:sectPr w:rsidR="00072B20" w:rsidRPr="006E4E3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162C7" w14:textId="77777777" w:rsidR="00DA5191" w:rsidRDefault="00DA5191" w:rsidP="00072B20">
      <w:r>
        <w:separator/>
      </w:r>
    </w:p>
  </w:endnote>
  <w:endnote w:type="continuationSeparator" w:id="0">
    <w:p w14:paraId="55480F7D" w14:textId="77777777" w:rsidR="00DA5191" w:rsidRDefault="00DA5191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7A996" w14:textId="77777777" w:rsidR="00DA5191" w:rsidRDefault="00DA5191" w:rsidP="00072B20">
      <w:r>
        <w:separator/>
      </w:r>
    </w:p>
  </w:footnote>
  <w:footnote w:type="continuationSeparator" w:id="0">
    <w:p w14:paraId="723BAEDB" w14:textId="77777777" w:rsidR="00DA5191" w:rsidRDefault="00DA5191" w:rsidP="00072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DB775" w14:textId="50ECD1F3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  <w:r>
      <w:rPr>
        <w:rFonts w:ascii="Calibri" w:hAnsi="Calibri" w:cs="Calibri"/>
        <w:sz w:val="20"/>
        <w:szCs w:val="22"/>
      </w:rPr>
      <w:t xml:space="preserve">Příloha č. </w:t>
    </w:r>
    <w:r w:rsidR="00DB4568">
      <w:rPr>
        <w:rFonts w:ascii="Calibri" w:hAnsi="Calibri" w:cs="Calibri"/>
        <w:sz w:val="20"/>
        <w:szCs w:val="22"/>
      </w:rPr>
      <w:t>3</w:t>
    </w:r>
  </w:p>
  <w:p w14:paraId="1EE6D40F" w14:textId="62826564" w:rsidR="00DB4568" w:rsidRDefault="00DB4568" w:rsidP="001D2D1A">
    <w:pPr>
      <w:pStyle w:val="Zhlav"/>
      <w:jc w:val="right"/>
      <w:rPr>
        <w:rFonts w:ascii="Calibri" w:hAnsi="Calibri" w:cs="Calibri"/>
        <w:sz w:val="20"/>
        <w:szCs w:val="22"/>
      </w:rPr>
    </w:pPr>
    <w:r>
      <w:rPr>
        <w:rFonts w:ascii="Calibri" w:hAnsi="Calibri" w:cs="Calibri"/>
        <w:sz w:val="20"/>
        <w:szCs w:val="22"/>
      </w:rPr>
      <w:t>k výzvě na podání nabídky</w:t>
    </w:r>
  </w:p>
  <w:p w14:paraId="6F1860CC" w14:textId="77777777" w:rsidR="001D2D1A" w:rsidRDefault="001D2D1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331CF"/>
    <w:rsid w:val="00072B20"/>
    <w:rsid w:val="000C1096"/>
    <w:rsid w:val="000E1630"/>
    <w:rsid w:val="000E1E6D"/>
    <w:rsid w:val="00117273"/>
    <w:rsid w:val="00194926"/>
    <w:rsid w:val="001D2D1A"/>
    <w:rsid w:val="001F22AB"/>
    <w:rsid w:val="00240D7B"/>
    <w:rsid w:val="00291FC7"/>
    <w:rsid w:val="002C6BFE"/>
    <w:rsid w:val="002E5C85"/>
    <w:rsid w:val="00493776"/>
    <w:rsid w:val="004B0659"/>
    <w:rsid w:val="00573210"/>
    <w:rsid w:val="005C4132"/>
    <w:rsid w:val="005C4B62"/>
    <w:rsid w:val="005D2A96"/>
    <w:rsid w:val="00646973"/>
    <w:rsid w:val="0067307D"/>
    <w:rsid w:val="006A06DD"/>
    <w:rsid w:val="006D3328"/>
    <w:rsid w:val="006E4E3F"/>
    <w:rsid w:val="00746483"/>
    <w:rsid w:val="00767923"/>
    <w:rsid w:val="0080397F"/>
    <w:rsid w:val="008B1B44"/>
    <w:rsid w:val="00903512"/>
    <w:rsid w:val="00904B8B"/>
    <w:rsid w:val="00911EAB"/>
    <w:rsid w:val="00944525"/>
    <w:rsid w:val="009526EB"/>
    <w:rsid w:val="00956B5E"/>
    <w:rsid w:val="00A82DD2"/>
    <w:rsid w:val="00AE3BF2"/>
    <w:rsid w:val="00B43823"/>
    <w:rsid w:val="00B534AA"/>
    <w:rsid w:val="00BC6FC2"/>
    <w:rsid w:val="00BD2A84"/>
    <w:rsid w:val="00BF6673"/>
    <w:rsid w:val="00C4176E"/>
    <w:rsid w:val="00C532E6"/>
    <w:rsid w:val="00C977FA"/>
    <w:rsid w:val="00CE372E"/>
    <w:rsid w:val="00D2630A"/>
    <w:rsid w:val="00D51D9C"/>
    <w:rsid w:val="00D73C1F"/>
    <w:rsid w:val="00DA5191"/>
    <w:rsid w:val="00DA638B"/>
    <w:rsid w:val="00DB4568"/>
    <w:rsid w:val="00DD0B71"/>
    <w:rsid w:val="00DD692E"/>
    <w:rsid w:val="00FD1BFE"/>
    <w:rsid w:val="01338067"/>
    <w:rsid w:val="05CECEBE"/>
    <w:rsid w:val="23D45FA2"/>
    <w:rsid w:val="25931936"/>
    <w:rsid w:val="31FCB275"/>
    <w:rsid w:val="402AB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2D1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0A2CFC574B174FA515383606F43E4C" ma:contentTypeVersion="4" ma:contentTypeDescription="Vytvoří nový dokument" ma:contentTypeScope="" ma:versionID="2c17de8f9b1eea4e084704a60b9086b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c17349376194dfa0db4a395880605c82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49EC72-C010-40B3-ADE0-262B238FF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Sekretariát SSMH</cp:lastModifiedBy>
  <cp:revision>24</cp:revision>
  <dcterms:created xsi:type="dcterms:W3CDTF">2025-06-19T11:57:00Z</dcterms:created>
  <dcterms:modified xsi:type="dcterms:W3CDTF">2026-09-01T10:13:00Z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